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B2FD" w14:textId="3BCF59D9" w:rsidR="002A64E3" w:rsidRPr="00E22F58" w:rsidRDefault="002A64E3" w:rsidP="00CB7E05">
      <w:pPr>
        <w:rPr>
          <w:color w:val="000000"/>
          <w:sz w:val="26"/>
          <w:szCs w:val="26"/>
        </w:rPr>
      </w:pPr>
      <w:r w:rsidRPr="001A7755">
        <w:rPr>
          <w:noProof/>
          <w:color w:val="000000"/>
          <w:lang w:val="ru-RU"/>
        </w:rPr>
        <w:drawing>
          <wp:inline distT="0" distB="0" distL="0" distR="0" wp14:anchorId="404DFEE0" wp14:editId="0B37B590">
            <wp:extent cx="17068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08" t="11711" r="23763" b="66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F58">
        <w:rPr>
          <w:color w:val="000000"/>
          <w:sz w:val="26"/>
          <w:szCs w:val="26"/>
        </w:rPr>
        <w:t>Національний технічний університет</w:t>
      </w:r>
    </w:p>
    <w:p w14:paraId="3FD43BFF" w14:textId="77777777" w:rsidR="002A64E3" w:rsidRPr="00E22F58" w:rsidRDefault="002A64E3" w:rsidP="002A64E3">
      <w:pPr>
        <w:jc w:val="center"/>
        <w:rPr>
          <w:color w:val="000000"/>
          <w:sz w:val="26"/>
          <w:szCs w:val="26"/>
        </w:rPr>
      </w:pPr>
      <w:r w:rsidRPr="00E22F58">
        <w:rPr>
          <w:color w:val="000000"/>
          <w:sz w:val="26"/>
          <w:szCs w:val="26"/>
        </w:rPr>
        <w:t>«Дніпровська політехніка»</w:t>
      </w:r>
    </w:p>
    <w:p w14:paraId="4C0E864B" w14:textId="77777777" w:rsidR="002A64E3" w:rsidRPr="00E22F58" w:rsidRDefault="002A64E3" w:rsidP="002A64E3">
      <w:pPr>
        <w:jc w:val="center"/>
        <w:rPr>
          <w:color w:val="000000"/>
          <w:sz w:val="26"/>
          <w:szCs w:val="26"/>
        </w:rPr>
      </w:pPr>
    </w:p>
    <w:p w14:paraId="6442D139" w14:textId="77777777" w:rsidR="002A64E3" w:rsidRPr="00E22F58" w:rsidRDefault="002A64E3" w:rsidP="002A64E3">
      <w:pPr>
        <w:jc w:val="center"/>
        <w:rPr>
          <w:bCs/>
          <w:color w:val="000000"/>
          <w:sz w:val="26"/>
          <w:szCs w:val="26"/>
        </w:rPr>
      </w:pPr>
      <w:r w:rsidRPr="00E22F58">
        <w:rPr>
          <w:bCs/>
          <w:color w:val="000000"/>
          <w:sz w:val="26"/>
          <w:szCs w:val="26"/>
        </w:rPr>
        <w:t>Навчально-методичний відділ</w:t>
      </w:r>
    </w:p>
    <w:p w14:paraId="726159B6" w14:textId="77777777" w:rsidR="002A64E3" w:rsidRPr="00E22F58" w:rsidRDefault="002A64E3" w:rsidP="002A64E3">
      <w:pPr>
        <w:jc w:val="center"/>
        <w:rPr>
          <w:bCs/>
          <w:color w:val="000000"/>
          <w:sz w:val="26"/>
          <w:szCs w:val="26"/>
        </w:rPr>
      </w:pPr>
      <w:r w:rsidRPr="00E22F58">
        <w:rPr>
          <w:bCs/>
          <w:color w:val="000000"/>
          <w:sz w:val="26"/>
          <w:szCs w:val="26"/>
        </w:rPr>
        <w:t>Сектор методичного забезпечення навчального процесу</w:t>
      </w:r>
    </w:p>
    <w:p w14:paraId="1BBB8B70" w14:textId="77777777" w:rsidR="002A64E3" w:rsidRPr="00E22F58" w:rsidRDefault="002A64E3" w:rsidP="002A64E3">
      <w:pPr>
        <w:jc w:val="center"/>
        <w:rPr>
          <w:b/>
          <w:color w:val="000000"/>
          <w:sz w:val="26"/>
          <w:szCs w:val="26"/>
        </w:rPr>
      </w:pPr>
    </w:p>
    <w:p w14:paraId="04E105F5" w14:textId="77777777" w:rsidR="002A64E3" w:rsidRPr="00E22F58" w:rsidRDefault="002A64E3" w:rsidP="002A64E3">
      <w:pPr>
        <w:jc w:val="center"/>
        <w:rPr>
          <w:color w:val="000000"/>
          <w:sz w:val="26"/>
          <w:szCs w:val="26"/>
        </w:rPr>
      </w:pPr>
      <w:r w:rsidRPr="00E22F58">
        <w:rPr>
          <w:b/>
          <w:color w:val="000000"/>
          <w:sz w:val="26"/>
          <w:szCs w:val="26"/>
        </w:rPr>
        <w:t>Висновки експертизи</w:t>
      </w:r>
    </w:p>
    <w:p w14:paraId="47AE394E" w14:textId="77777777" w:rsidR="002A64E3" w:rsidRPr="00E22F58" w:rsidRDefault="002A64E3" w:rsidP="002A64E3">
      <w:pPr>
        <w:jc w:val="center"/>
        <w:rPr>
          <w:b/>
          <w:color w:val="000000"/>
          <w:sz w:val="26"/>
          <w:szCs w:val="26"/>
        </w:rPr>
      </w:pPr>
      <w:r w:rsidRPr="00E22F58">
        <w:rPr>
          <w:b/>
          <w:color w:val="000000"/>
          <w:sz w:val="26"/>
          <w:szCs w:val="26"/>
        </w:rPr>
        <w:t>навчально-методичних матеріалів</w:t>
      </w:r>
    </w:p>
    <w:p w14:paraId="01D9531C" w14:textId="77777777" w:rsidR="002A64E3" w:rsidRPr="00503A07" w:rsidRDefault="002A64E3" w:rsidP="002A64E3">
      <w:pPr>
        <w:jc w:val="center"/>
        <w:rPr>
          <w:b/>
          <w:color w:val="000000"/>
          <w:sz w:val="16"/>
          <w:szCs w:val="16"/>
        </w:rPr>
      </w:pPr>
    </w:p>
    <w:p w14:paraId="03ADC3C8" w14:textId="637B25A0" w:rsidR="00C80AB1" w:rsidRPr="001C612A" w:rsidRDefault="00CA749A" w:rsidP="00EA6B70">
      <w:pPr>
        <w:spacing w:before="120" w:after="120" w:line="252" w:lineRule="auto"/>
        <w:ind w:firstLine="709"/>
        <w:jc w:val="both"/>
        <w:rPr>
          <w:color w:val="000000" w:themeColor="text1"/>
          <w:sz w:val="26"/>
          <w:szCs w:val="26"/>
        </w:rPr>
      </w:pPr>
      <w:r w:rsidRPr="004F390D">
        <w:rPr>
          <w:sz w:val="26"/>
          <w:szCs w:val="26"/>
        </w:rPr>
        <w:t>1</w:t>
      </w:r>
      <w:r w:rsidR="00EA6B70" w:rsidRPr="004F390D">
        <w:rPr>
          <w:sz w:val="26"/>
          <w:szCs w:val="26"/>
        </w:rPr>
        <w:t>.</w:t>
      </w:r>
      <w:r w:rsidRPr="004F390D">
        <w:rPr>
          <w:sz w:val="26"/>
          <w:szCs w:val="26"/>
        </w:rPr>
        <w:t xml:space="preserve"> </w:t>
      </w:r>
      <w:r w:rsidR="002A64E3" w:rsidRPr="004F390D">
        <w:rPr>
          <w:sz w:val="26"/>
          <w:szCs w:val="26"/>
        </w:rPr>
        <w:t xml:space="preserve">За результатами експертизи </w:t>
      </w:r>
      <w:r w:rsidR="002D305B" w:rsidRPr="004F390D">
        <w:rPr>
          <w:sz w:val="26"/>
          <w:szCs w:val="26"/>
        </w:rPr>
        <w:t xml:space="preserve">(протокол </w:t>
      </w:r>
      <w:r w:rsidR="001A78CC">
        <w:rPr>
          <w:sz w:val="26"/>
          <w:szCs w:val="26"/>
        </w:rPr>
        <w:t xml:space="preserve">засідання навчально-методичного відділу </w:t>
      </w:r>
      <w:r w:rsidR="002D305B" w:rsidRPr="004F390D">
        <w:rPr>
          <w:sz w:val="26"/>
          <w:szCs w:val="26"/>
        </w:rPr>
        <w:t>№</w:t>
      </w:r>
      <w:r w:rsidR="001A2305" w:rsidRPr="004F390D">
        <w:rPr>
          <w:sz w:val="26"/>
          <w:szCs w:val="26"/>
        </w:rPr>
        <w:t> </w:t>
      </w:r>
      <w:r w:rsidR="001A78CC">
        <w:rPr>
          <w:sz w:val="26"/>
          <w:szCs w:val="26"/>
        </w:rPr>
        <w:t>4</w:t>
      </w:r>
      <w:r w:rsidR="001A2305" w:rsidRPr="004F390D">
        <w:rPr>
          <w:sz w:val="26"/>
          <w:szCs w:val="26"/>
        </w:rPr>
        <w:t xml:space="preserve"> від </w:t>
      </w:r>
      <w:r w:rsidR="00C30009" w:rsidRPr="004F390D">
        <w:rPr>
          <w:sz w:val="26"/>
          <w:szCs w:val="26"/>
        </w:rPr>
        <w:t>1</w:t>
      </w:r>
      <w:r w:rsidR="001A78CC">
        <w:rPr>
          <w:sz w:val="26"/>
          <w:szCs w:val="26"/>
        </w:rPr>
        <w:t>0</w:t>
      </w:r>
      <w:r w:rsidR="001A2305" w:rsidRPr="004F390D">
        <w:rPr>
          <w:sz w:val="26"/>
          <w:szCs w:val="26"/>
        </w:rPr>
        <w:t>.</w:t>
      </w:r>
      <w:r w:rsidR="00C30009" w:rsidRPr="004F390D">
        <w:rPr>
          <w:sz w:val="26"/>
          <w:szCs w:val="26"/>
        </w:rPr>
        <w:t>0</w:t>
      </w:r>
      <w:r w:rsidR="001A78CC">
        <w:rPr>
          <w:sz w:val="26"/>
          <w:szCs w:val="26"/>
        </w:rPr>
        <w:t>4</w:t>
      </w:r>
      <w:r w:rsidR="001A2305" w:rsidRPr="004F390D">
        <w:rPr>
          <w:sz w:val="26"/>
          <w:szCs w:val="26"/>
        </w:rPr>
        <w:t>.202</w:t>
      </w:r>
      <w:r w:rsidR="00C30009" w:rsidRPr="004F390D">
        <w:rPr>
          <w:sz w:val="26"/>
          <w:szCs w:val="26"/>
        </w:rPr>
        <w:t>4</w:t>
      </w:r>
      <w:r w:rsidR="002D305B" w:rsidRPr="004F390D">
        <w:rPr>
          <w:sz w:val="26"/>
          <w:szCs w:val="26"/>
        </w:rPr>
        <w:t xml:space="preserve">) </w:t>
      </w:r>
      <w:r w:rsidR="002A64E3" w:rsidRPr="004F390D">
        <w:rPr>
          <w:sz w:val="26"/>
          <w:szCs w:val="26"/>
        </w:rPr>
        <w:t>встановлено,</w:t>
      </w:r>
      <w:r w:rsidR="00397E49" w:rsidRPr="004F390D">
        <w:rPr>
          <w:sz w:val="26"/>
          <w:szCs w:val="26"/>
        </w:rPr>
        <w:t xml:space="preserve"> що</w:t>
      </w:r>
      <w:r w:rsidR="000C376B" w:rsidRPr="004F390D">
        <w:rPr>
          <w:sz w:val="26"/>
          <w:szCs w:val="26"/>
        </w:rPr>
        <w:t xml:space="preserve"> </w:t>
      </w:r>
      <w:r w:rsidR="00674C55" w:rsidRPr="003A6BE0">
        <w:rPr>
          <w:color w:val="000000" w:themeColor="text1"/>
          <w:sz w:val="26"/>
          <w:szCs w:val="26"/>
        </w:rPr>
        <w:t xml:space="preserve">рукопис </w:t>
      </w:r>
      <w:r w:rsidR="008D214F" w:rsidRPr="001C612A">
        <w:rPr>
          <w:color w:val="000000" w:themeColor="text1"/>
          <w:sz w:val="26"/>
          <w:szCs w:val="26"/>
        </w:rPr>
        <w:t>«</w:t>
      </w:r>
      <w:r w:rsidR="001C612A" w:rsidRPr="001C612A">
        <w:rPr>
          <w:sz w:val="26"/>
          <w:szCs w:val="26"/>
        </w:rPr>
        <w:t xml:space="preserve">Методичні рекомендації до проходження </w:t>
      </w:r>
      <w:r w:rsidR="001A78CC">
        <w:rPr>
          <w:sz w:val="26"/>
          <w:szCs w:val="26"/>
        </w:rPr>
        <w:t>передатестаційної</w:t>
      </w:r>
      <w:r w:rsidR="001C612A" w:rsidRPr="001C612A">
        <w:rPr>
          <w:sz w:val="26"/>
          <w:szCs w:val="26"/>
        </w:rPr>
        <w:t xml:space="preserve"> практики для </w:t>
      </w:r>
      <w:r w:rsidR="001C612A" w:rsidRPr="001C612A">
        <w:rPr>
          <w:bCs/>
          <w:sz w:val="26"/>
          <w:szCs w:val="26"/>
        </w:rPr>
        <w:t xml:space="preserve">здобувачів </w:t>
      </w:r>
      <w:r w:rsidR="001C612A" w:rsidRPr="001C612A">
        <w:rPr>
          <w:sz w:val="26"/>
          <w:szCs w:val="26"/>
        </w:rPr>
        <w:t>ступеня магістра освітньої програми «Геодезія та землеустрій» за спеціальністю 193 Геодезія та землеустрій»</w:t>
      </w:r>
      <w:r w:rsidR="00786F06" w:rsidRPr="003A6BE0">
        <w:rPr>
          <w:color w:val="000000" w:themeColor="text1"/>
          <w:sz w:val="26"/>
          <w:szCs w:val="26"/>
        </w:rPr>
        <w:t xml:space="preserve"> </w:t>
      </w:r>
      <w:r w:rsidR="00D24B3D" w:rsidRPr="003A6BE0">
        <w:rPr>
          <w:color w:val="000000" w:themeColor="text1"/>
          <w:sz w:val="26"/>
          <w:szCs w:val="26"/>
        </w:rPr>
        <w:t>(</w:t>
      </w:r>
      <w:r w:rsidR="00D24B3D" w:rsidRPr="001C612A">
        <w:rPr>
          <w:color w:val="000000" w:themeColor="text1"/>
          <w:sz w:val="26"/>
          <w:szCs w:val="26"/>
        </w:rPr>
        <w:t>автор</w:t>
      </w:r>
      <w:r w:rsidR="00C30009" w:rsidRPr="001C612A">
        <w:rPr>
          <w:color w:val="000000" w:themeColor="text1"/>
          <w:sz w:val="26"/>
          <w:szCs w:val="26"/>
        </w:rPr>
        <w:t>и</w:t>
      </w:r>
      <w:r w:rsidR="001C612A" w:rsidRPr="001C612A">
        <w:rPr>
          <w:color w:val="000000" w:themeColor="text1"/>
          <w:sz w:val="26"/>
          <w:szCs w:val="26"/>
        </w:rPr>
        <w:t xml:space="preserve">: </w:t>
      </w:r>
      <w:r w:rsidR="001C612A" w:rsidRPr="001C612A">
        <w:rPr>
          <w:sz w:val="26"/>
          <w:szCs w:val="26"/>
        </w:rPr>
        <w:t>В.А. </w:t>
      </w:r>
      <w:proofErr w:type="spellStart"/>
      <w:r w:rsidR="001C612A" w:rsidRPr="001C612A">
        <w:rPr>
          <w:sz w:val="26"/>
          <w:szCs w:val="26"/>
        </w:rPr>
        <w:t>Рябчій</w:t>
      </w:r>
      <w:proofErr w:type="spellEnd"/>
      <w:r w:rsidR="001C612A" w:rsidRPr="001C612A">
        <w:rPr>
          <w:sz w:val="26"/>
          <w:szCs w:val="26"/>
        </w:rPr>
        <w:t>, В.В. </w:t>
      </w:r>
      <w:proofErr w:type="spellStart"/>
      <w:r w:rsidR="001C612A" w:rsidRPr="001C612A">
        <w:rPr>
          <w:sz w:val="26"/>
          <w:szCs w:val="26"/>
        </w:rPr>
        <w:t>Рябчій</w:t>
      </w:r>
      <w:proofErr w:type="spellEnd"/>
      <w:r w:rsidR="001C612A" w:rsidRPr="001C612A">
        <w:rPr>
          <w:sz w:val="26"/>
          <w:szCs w:val="26"/>
        </w:rPr>
        <w:t>, К.Р. Назаренко</w:t>
      </w:r>
      <w:r w:rsidR="00357257" w:rsidRPr="001C612A">
        <w:rPr>
          <w:color w:val="000000" w:themeColor="text1"/>
          <w:sz w:val="26"/>
          <w:szCs w:val="26"/>
        </w:rPr>
        <w:t>):</w:t>
      </w:r>
    </w:p>
    <w:p w14:paraId="1BF362ED" w14:textId="6B73A615" w:rsidR="00F14BB1" w:rsidRPr="004F390D" w:rsidRDefault="00F14BB1" w:rsidP="00EA6B70">
      <w:pPr>
        <w:spacing w:before="120" w:after="120" w:line="252" w:lineRule="auto"/>
        <w:ind w:firstLine="709"/>
        <w:jc w:val="both"/>
        <w:rPr>
          <w:sz w:val="26"/>
          <w:szCs w:val="26"/>
        </w:rPr>
      </w:pPr>
      <w:r w:rsidRPr="004F390D">
        <w:rPr>
          <w:sz w:val="26"/>
          <w:szCs w:val="26"/>
        </w:rPr>
        <w:t>– підпорядковано очікуваним результатам навчання, що</w:t>
      </w:r>
      <w:r w:rsidR="001C612A">
        <w:rPr>
          <w:sz w:val="26"/>
          <w:szCs w:val="26"/>
        </w:rPr>
        <w:t xml:space="preserve"> передбачені</w:t>
      </w:r>
      <w:r w:rsidRPr="004F390D">
        <w:rPr>
          <w:sz w:val="26"/>
          <w:szCs w:val="26"/>
        </w:rPr>
        <w:t xml:space="preserve"> </w:t>
      </w:r>
      <w:r w:rsidR="001C612A">
        <w:rPr>
          <w:sz w:val="26"/>
          <w:szCs w:val="26"/>
        </w:rPr>
        <w:t xml:space="preserve">освітньо-професійною </w:t>
      </w:r>
      <w:r w:rsidR="00AF1C59" w:rsidRPr="004F390D">
        <w:rPr>
          <w:sz w:val="26"/>
          <w:szCs w:val="26"/>
        </w:rPr>
        <w:t xml:space="preserve"> програмою «</w:t>
      </w:r>
      <w:r w:rsidR="001C612A" w:rsidRPr="001C612A">
        <w:rPr>
          <w:sz w:val="26"/>
          <w:szCs w:val="26"/>
        </w:rPr>
        <w:t>Геодезія та землеустрій</w:t>
      </w:r>
      <w:r w:rsidR="00AF1C59" w:rsidRPr="004F390D">
        <w:rPr>
          <w:sz w:val="26"/>
          <w:szCs w:val="26"/>
        </w:rPr>
        <w:t>»</w:t>
      </w:r>
      <w:r w:rsidR="009D0AAA" w:rsidRPr="004F390D">
        <w:rPr>
          <w:sz w:val="26"/>
          <w:szCs w:val="26"/>
        </w:rPr>
        <w:t xml:space="preserve"> </w:t>
      </w:r>
      <w:r w:rsidR="004F390D" w:rsidRPr="004F390D">
        <w:rPr>
          <w:sz w:val="26"/>
          <w:szCs w:val="26"/>
        </w:rPr>
        <w:t xml:space="preserve">спеціальності </w:t>
      </w:r>
      <w:r w:rsidR="001C612A">
        <w:rPr>
          <w:color w:val="000000" w:themeColor="text1"/>
          <w:sz w:val="26"/>
          <w:szCs w:val="26"/>
        </w:rPr>
        <w:t>193</w:t>
      </w:r>
      <w:r w:rsidR="003A6BE0" w:rsidRPr="003A6BE0">
        <w:rPr>
          <w:color w:val="000000" w:themeColor="text1"/>
          <w:sz w:val="26"/>
          <w:szCs w:val="26"/>
        </w:rPr>
        <w:t xml:space="preserve"> </w:t>
      </w:r>
      <w:r w:rsidR="001C612A" w:rsidRPr="001C612A">
        <w:rPr>
          <w:sz w:val="26"/>
          <w:szCs w:val="26"/>
        </w:rPr>
        <w:t>Геодезія та землеустрій</w:t>
      </w:r>
      <w:r w:rsidR="001C612A" w:rsidRPr="004F390D">
        <w:rPr>
          <w:sz w:val="26"/>
          <w:szCs w:val="26"/>
        </w:rPr>
        <w:t xml:space="preserve"> </w:t>
      </w:r>
      <w:r w:rsidR="00511B3D" w:rsidRPr="004F390D">
        <w:rPr>
          <w:sz w:val="26"/>
          <w:szCs w:val="26"/>
        </w:rPr>
        <w:t>за</w:t>
      </w:r>
      <w:r w:rsidR="001A2305" w:rsidRPr="004F390D">
        <w:rPr>
          <w:sz w:val="26"/>
          <w:szCs w:val="26"/>
        </w:rPr>
        <w:t xml:space="preserve"> </w:t>
      </w:r>
      <w:r w:rsidR="001C612A">
        <w:rPr>
          <w:sz w:val="26"/>
          <w:szCs w:val="26"/>
        </w:rPr>
        <w:t>другим</w:t>
      </w:r>
      <w:r w:rsidR="001A2305" w:rsidRPr="004F390D">
        <w:rPr>
          <w:sz w:val="26"/>
          <w:szCs w:val="26"/>
        </w:rPr>
        <w:t xml:space="preserve"> (</w:t>
      </w:r>
      <w:r w:rsidR="001C612A">
        <w:rPr>
          <w:sz w:val="26"/>
          <w:szCs w:val="26"/>
        </w:rPr>
        <w:t>магістерським</w:t>
      </w:r>
      <w:r w:rsidR="001A2305" w:rsidRPr="004F390D">
        <w:rPr>
          <w:sz w:val="26"/>
          <w:szCs w:val="26"/>
        </w:rPr>
        <w:t>) рівн</w:t>
      </w:r>
      <w:r w:rsidR="00511B3D" w:rsidRPr="004F390D">
        <w:rPr>
          <w:sz w:val="26"/>
          <w:szCs w:val="26"/>
        </w:rPr>
        <w:t>ем</w:t>
      </w:r>
      <w:r w:rsidR="001A2305" w:rsidRPr="004F390D">
        <w:rPr>
          <w:sz w:val="26"/>
          <w:szCs w:val="26"/>
        </w:rPr>
        <w:t xml:space="preserve">  вищої освіти</w:t>
      </w:r>
      <w:r w:rsidR="00397E49" w:rsidRPr="004F390D">
        <w:rPr>
          <w:sz w:val="26"/>
          <w:szCs w:val="26"/>
        </w:rPr>
        <w:t>;</w:t>
      </w:r>
    </w:p>
    <w:p w14:paraId="51CE354C" w14:textId="4B93A510" w:rsidR="00CA749A" w:rsidRPr="004F390D" w:rsidRDefault="00CA749A" w:rsidP="00EA6B70">
      <w:pPr>
        <w:spacing w:before="120" w:after="120" w:line="252" w:lineRule="auto"/>
        <w:ind w:firstLine="709"/>
        <w:jc w:val="both"/>
        <w:rPr>
          <w:sz w:val="26"/>
          <w:szCs w:val="26"/>
        </w:rPr>
      </w:pPr>
      <w:r w:rsidRPr="004F390D">
        <w:rPr>
          <w:sz w:val="26"/>
          <w:szCs w:val="26"/>
        </w:rPr>
        <w:t>– побудовано відповідно до принципів дидактики;</w:t>
      </w:r>
    </w:p>
    <w:p w14:paraId="101C86C7" w14:textId="696F3E22" w:rsidR="00CA749A" w:rsidRPr="004F390D" w:rsidRDefault="00CA749A" w:rsidP="00EA6B70">
      <w:pPr>
        <w:spacing w:before="120" w:after="120" w:line="252" w:lineRule="auto"/>
        <w:ind w:firstLine="709"/>
        <w:jc w:val="both"/>
        <w:rPr>
          <w:sz w:val="26"/>
          <w:szCs w:val="26"/>
        </w:rPr>
      </w:pPr>
      <w:r w:rsidRPr="004F390D">
        <w:rPr>
          <w:sz w:val="26"/>
          <w:szCs w:val="26"/>
        </w:rPr>
        <w:t>– підготовлено за редакцією автор</w:t>
      </w:r>
      <w:proofErr w:type="spellStart"/>
      <w:r w:rsidR="001C612A">
        <w:rPr>
          <w:sz w:val="26"/>
          <w:szCs w:val="26"/>
          <w:lang w:val="ru-RU"/>
        </w:rPr>
        <w:t>ів</w:t>
      </w:r>
      <w:proofErr w:type="spellEnd"/>
      <w:r w:rsidRPr="004F390D">
        <w:rPr>
          <w:sz w:val="26"/>
          <w:szCs w:val="26"/>
        </w:rPr>
        <w:t>;</w:t>
      </w:r>
    </w:p>
    <w:p w14:paraId="316B4574" w14:textId="1CB6A13E" w:rsidR="00CA749A" w:rsidRPr="004F390D" w:rsidRDefault="00CA749A" w:rsidP="00EA6B70">
      <w:pPr>
        <w:spacing w:before="120" w:after="120" w:line="252" w:lineRule="auto"/>
        <w:ind w:firstLine="709"/>
        <w:jc w:val="both"/>
        <w:rPr>
          <w:sz w:val="26"/>
          <w:szCs w:val="26"/>
        </w:rPr>
      </w:pPr>
      <w:r w:rsidRPr="004F390D">
        <w:rPr>
          <w:sz w:val="26"/>
          <w:szCs w:val="26"/>
        </w:rPr>
        <w:t>– відповідає вимогам «Положення про порядок видання в світ інформаційно-методичного забезпечення освітнього процесу в Національному технічному університеті «Дніпровська політехніка».</w:t>
      </w:r>
      <w:r w:rsidR="00D925E0" w:rsidRPr="004F390D">
        <w:rPr>
          <w:sz w:val="26"/>
          <w:szCs w:val="26"/>
        </w:rPr>
        <w:t xml:space="preserve"> </w:t>
      </w:r>
    </w:p>
    <w:p w14:paraId="4B6F6216" w14:textId="065F67CF" w:rsidR="00CA749A" w:rsidRPr="004F390D" w:rsidRDefault="00CA749A" w:rsidP="00EA6B70">
      <w:pPr>
        <w:spacing w:before="120" w:after="120" w:line="252" w:lineRule="auto"/>
        <w:ind w:firstLine="709"/>
        <w:jc w:val="both"/>
        <w:rPr>
          <w:sz w:val="26"/>
          <w:szCs w:val="26"/>
        </w:rPr>
      </w:pPr>
      <w:r w:rsidRPr="004F390D">
        <w:rPr>
          <w:sz w:val="26"/>
          <w:szCs w:val="26"/>
        </w:rPr>
        <w:t>2</w:t>
      </w:r>
      <w:r w:rsidR="00EA6B70" w:rsidRPr="004F390D">
        <w:rPr>
          <w:sz w:val="26"/>
          <w:szCs w:val="26"/>
        </w:rPr>
        <w:t>.</w:t>
      </w:r>
      <w:r w:rsidRPr="004F390D">
        <w:rPr>
          <w:sz w:val="26"/>
          <w:szCs w:val="26"/>
        </w:rPr>
        <w:t> Рукопис рекомендовано до видання як електронний ресурс.</w:t>
      </w:r>
    </w:p>
    <w:p w14:paraId="769C7FE5" w14:textId="697475E8" w:rsidR="00F77F52" w:rsidRPr="004F390D" w:rsidRDefault="00F77F52" w:rsidP="00E8316C">
      <w:pPr>
        <w:ind w:firstLine="709"/>
        <w:jc w:val="both"/>
        <w:rPr>
          <w:sz w:val="26"/>
          <w:szCs w:val="26"/>
        </w:rPr>
      </w:pPr>
      <w:r w:rsidRPr="004F390D">
        <w:rPr>
          <w:sz w:val="26"/>
          <w:szCs w:val="26"/>
        </w:rPr>
        <w:t>3</w:t>
      </w:r>
      <w:r w:rsidR="00EA6B70" w:rsidRPr="004F390D">
        <w:rPr>
          <w:sz w:val="26"/>
          <w:szCs w:val="26"/>
        </w:rPr>
        <w:t>.</w:t>
      </w:r>
      <w:r w:rsidRPr="004F390D">
        <w:rPr>
          <w:sz w:val="26"/>
          <w:szCs w:val="26"/>
        </w:rPr>
        <w:t xml:space="preserve"> Рекомендовано </w:t>
      </w:r>
      <w:proofErr w:type="spellStart"/>
      <w:r w:rsidRPr="004F390D">
        <w:rPr>
          <w:sz w:val="26"/>
          <w:szCs w:val="26"/>
        </w:rPr>
        <w:t>в</w:t>
      </w:r>
      <w:r w:rsidR="00D24B3D" w:rsidRPr="004F390D">
        <w:rPr>
          <w:sz w:val="26"/>
          <w:szCs w:val="26"/>
        </w:rPr>
        <w:t>н</w:t>
      </w:r>
      <w:r w:rsidRPr="004F390D">
        <w:rPr>
          <w:sz w:val="26"/>
          <w:szCs w:val="26"/>
        </w:rPr>
        <w:t>ести</w:t>
      </w:r>
      <w:proofErr w:type="spellEnd"/>
      <w:r w:rsidRPr="004F390D">
        <w:rPr>
          <w:sz w:val="26"/>
          <w:szCs w:val="26"/>
        </w:rPr>
        <w:t xml:space="preserve"> </w:t>
      </w:r>
      <w:r w:rsidR="00A91E4F">
        <w:rPr>
          <w:sz w:val="26"/>
          <w:szCs w:val="26"/>
        </w:rPr>
        <w:t>навчально-методичне видання</w:t>
      </w:r>
      <w:r w:rsidRPr="004F390D">
        <w:rPr>
          <w:sz w:val="26"/>
          <w:szCs w:val="26"/>
        </w:rPr>
        <w:t xml:space="preserve"> до </w:t>
      </w:r>
      <w:proofErr w:type="spellStart"/>
      <w:r w:rsidRPr="004F390D">
        <w:rPr>
          <w:sz w:val="26"/>
          <w:szCs w:val="26"/>
        </w:rPr>
        <w:t>репозиторі</w:t>
      </w:r>
      <w:r w:rsidR="00635565" w:rsidRPr="004F390D">
        <w:rPr>
          <w:sz w:val="26"/>
          <w:szCs w:val="26"/>
        </w:rPr>
        <w:t>я</w:t>
      </w:r>
      <w:proofErr w:type="spellEnd"/>
      <w:r w:rsidRPr="004F390D">
        <w:rPr>
          <w:sz w:val="26"/>
          <w:szCs w:val="26"/>
        </w:rPr>
        <w:t xml:space="preserve"> Н</w:t>
      </w:r>
      <w:r w:rsidR="005679F2" w:rsidRPr="004F390D">
        <w:rPr>
          <w:sz w:val="26"/>
          <w:szCs w:val="26"/>
        </w:rPr>
        <w:t>аціонального технічного університету</w:t>
      </w:r>
      <w:r w:rsidRPr="004F390D">
        <w:rPr>
          <w:sz w:val="26"/>
          <w:szCs w:val="26"/>
        </w:rPr>
        <w:t xml:space="preserve"> «Дніпровська політехніка»</w:t>
      </w:r>
      <w:r w:rsidR="005679F2" w:rsidRPr="004F390D">
        <w:rPr>
          <w:sz w:val="26"/>
          <w:szCs w:val="26"/>
        </w:rPr>
        <w:t>.</w:t>
      </w:r>
    </w:p>
    <w:p w14:paraId="0B12C082" w14:textId="6F59B120" w:rsidR="00CA749A" w:rsidRPr="004F390D" w:rsidRDefault="00F77F52" w:rsidP="00EA6B70">
      <w:pPr>
        <w:ind w:firstLine="709"/>
        <w:jc w:val="both"/>
        <w:rPr>
          <w:sz w:val="26"/>
          <w:szCs w:val="26"/>
        </w:rPr>
      </w:pPr>
      <w:r w:rsidRPr="004F390D">
        <w:rPr>
          <w:sz w:val="26"/>
          <w:szCs w:val="26"/>
        </w:rPr>
        <w:t>4</w:t>
      </w:r>
      <w:r w:rsidR="00EA6B70" w:rsidRPr="004F390D">
        <w:rPr>
          <w:sz w:val="26"/>
          <w:szCs w:val="26"/>
        </w:rPr>
        <w:t>.</w:t>
      </w:r>
      <w:r w:rsidR="00E22F58" w:rsidRPr="004F390D">
        <w:rPr>
          <w:sz w:val="26"/>
          <w:szCs w:val="26"/>
        </w:rPr>
        <w:t xml:space="preserve"> </w:t>
      </w:r>
      <w:r w:rsidR="00CA749A" w:rsidRPr="004F390D">
        <w:rPr>
          <w:sz w:val="26"/>
          <w:szCs w:val="26"/>
        </w:rPr>
        <w:t>Бібліографічний опис видання:</w:t>
      </w:r>
    </w:p>
    <w:p w14:paraId="14CF8482" w14:textId="77777777" w:rsidR="001A78CC" w:rsidRPr="001A78CC" w:rsidRDefault="001C612A" w:rsidP="001A78CC">
      <w:pPr>
        <w:pStyle w:val="a5"/>
        <w:ind w:firstLine="709"/>
        <w:rPr>
          <w:rFonts w:eastAsia="TimesNewRoman"/>
          <w:bCs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Рябчій</w:t>
      </w:r>
      <w:proofErr w:type="spellEnd"/>
      <w:r>
        <w:rPr>
          <w:color w:val="000000" w:themeColor="text1"/>
          <w:sz w:val="26"/>
          <w:szCs w:val="26"/>
        </w:rPr>
        <w:t xml:space="preserve"> В.</w:t>
      </w:r>
      <w:r w:rsidR="001A78CC">
        <w:rPr>
          <w:color w:val="000000" w:themeColor="text1"/>
          <w:sz w:val="26"/>
          <w:szCs w:val="26"/>
        </w:rPr>
        <w:t>А</w:t>
      </w:r>
      <w:r w:rsidR="003A6BE0" w:rsidRPr="001C612A">
        <w:rPr>
          <w:color w:val="000000" w:themeColor="text1"/>
          <w:sz w:val="26"/>
          <w:szCs w:val="26"/>
        </w:rPr>
        <w:t>.</w:t>
      </w:r>
      <w:r w:rsidR="00AF1C59" w:rsidRPr="001C612A">
        <w:rPr>
          <w:color w:val="000000" w:themeColor="text1"/>
          <w:sz w:val="26"/>
          <w:szCs w:val="26"/>
        </w:rPr>
        <w:t xml:space="preserve"> </w:t>
      </w:r>
      <w:r w:rsidR="001A78CC" w:rsidRPr="001A78CC">
        <w:rPr>
          <w:bCs/>
          <w:sz w:val="26"/>
          <w:szCs w:val="26"/>
        </w:rPr>
        <w:t xml:space="preserve">Методичні рекомендації до проходження передатестаційної практики для здобувачів ступеня магістра освітньої програми «Геодезія та землеустрій» за спеціальністю 193 Геодезія та землеустрій </w:t>
      </w:r>
      <w:bookmarkStart w:id="0" w:name="_Hlk162536778"/>
      <w:r w:rsidR="001A78CC" w:rsidRPr="001A78CC">
        <w:rPr>
          <w:bCs/>
          <w:sz w:val="26"/>
          <w:szCs w:val="26"/>
        </w:rPr>
        <w:t xml:space="preserve">[Електронний ресурс] </w:t>
      </w:r>
      <w:bookmarkEnd w:id="0"/>
      <w:r w:rsidR="001A78CC" w:rsidRPr="001A78CC">
        <w:rPr>
          <w:bCs/>
          <w:sz w:val="26"/>
          <w:szCs w:val="26"/>
        </w:rPr>
        <w:t>/ В.А. </w:t>
      </w:r>
      <w:proofErr w:type="spellStart"/>
      <w:r w:rsidR="001A78CC" w:rsidRPr="001A78CC">
        <w:rPr>
          <w:bCs/>
          <w:sz w:val="26"/>
          <w:szCs w:val="26"/>
        </w:rPr>
        <w:t>Рябчій</w:t>
      </w:r>
      <w:proofErr w:type="spellEnd"/>
      <w:r w:rsidR="001A78CC" w:rsidRPr="001A78CC">
        <w:rPr>
          <w:bCs/>
          <w:sz w:val="26"/>
          <w:szCs w:val="26"/>
        </w:rPr>
        <w:t>, В.В. </w:t>
      </w:r>
      <w:proofErr w:type="spellStart"/>
      <w:r w:rsidR="001A78CC" w:rsidRPr="001A78CC">
        <w:rPr>
          <w:bCs/>
          <w:sz w:val="26"/>
          <w:szCs w:val="26"/>
        </w:rPr>
        <w:t>Рябчій</w:t>
      </w:r>
      <w:proofErr w:type="spellEnd"/>
      <w:r w:rsidR="001A78CC" w:rsidRPr="001A78CC">
        <w:rPr>
          <w:bCs/>
          <w:sz w:val="26"/>
          <w:szCs w:val="26"/>
        </w:rPr>
        <w:t xml:space="preserve">, К.Р. Назаренко ; М-во освіти і науки України, </w:t>
      </w:r>
      <w:proofErr w:type="spellStart"/>
      <w:r w:rsidR="001A78CC" w:rsidRPr="001A78CC">
        <w:rPr>
          <w:bCs/>
          <w:iCs/>
          <w:sz w:val="26"/>
          <w:szCs w:val="26"/>
        </w:rPr>
        <w:t>Нац</w:t>
      </w:r>
      <w:proofErr w:type="spellEnd"/>
      <w:r w:rsidR="001A78CC" w:rsidRPr="001A78CC">
        <w:rPr>
          <w:bCs/>
          <w:iCs/>
          <w:sz w:val="26"/>
          <w:szCs w:val="26"/>
        </w:rPr>
        <w:t xml:space="preserve">. </w:t>
      </w:r>
      <w:proofErr w:type="spellStart"/>
      <w:r w:rsidR="001A78CC" w:rsidRPr="001A78CC">
        <w:rPr>
          <w:bCs/>
          <w:iCs/>
          <w:sz w:val="26"/>
          <w:szCs w:val="26"/>
        </w:rPr>
        <w:t>техн</w:t>
      </w:r>
      <w:proofErr w:type="spellEnd"/>
      <w:r w:rsidR="001A78CC" w:rsidRPr="001A78CC">
        <w:rPr>
          <w:bCs/>
          <w:iCs/>
          <w:sz w:val="26"/>
          <w:szCs w:val="26"/>
        </w:rPr>
        <w:t>. ун-т «Дніпровська політехніка».</w:t>
      </w:r>
      <w:r w:rsidR="001A78CC" w:rsidRPr="001A78CC">
        <w:rPr>
          <w:bCs/>
          <w:sz w:val="26"/>
          <w:szCs w:val="26"/>
        </w:rPr>
        <w:t xml:space="preserve"> – </w:t>
      </w:r>
      <w:r w:rsidR="001A78CC" w:rsidRPr="001A78CC">
        <w:rPr>
          <w:bCs/>
          <w:iCs/>
          <w:sz w:val="26"/>
          <w:szCs w:val="26"/>
        </w:rPr>
        <w:t>Дніпро : НТУ «ДП»,</w:t>
      </w:r>
      <w:r w:rsidR="001A78CC" w:rsidRPr="001A78CC">
        <w:rPr>
          <w:bCs/>
          <w:sz w:val="26"/>
          <w:szCs w:val="26"/>
        </w:rPr>
        <w:t xml:space="preserve"> 2024. – </w:t>
      </w:r>
      <w:r w:rsidR="001A78CC" w:rsidRPr="001A78CC">
        <w:rPr>
          <w:rFonts w:eastAsia="TimesNewRoman"/>
          <w:bCs/>
          <w:sz w:val="26"/>
          <w:szCs w:val="26"/>
        </w:rPr>
        <w:t>22 с.</w:t>
      </w:r>
    </w:p>
    <w:p w14:paraId="4A405439" w14:textId="781B3DD3" w:rsidR="001A4901" w:rsidRPr="003A6BE0" w:rsidRDefault="001A4901" w:rsidP="001A78CC">
      <w:pPr>
        <w:pStyle w:val="a5"/>
        <w:ind w:firstLine="709"/>
        <w:rPr>
          <w:color w:val="000000" w:themeColor="text1"/>
          <w:sz w:val="26"/>
          <w:szCs w:val="26"/>
        </w:rPr>
      </w:pPr>
    </w:p>
    <w:p w14:paraId="58A9BF10" w14:textId="77777777" w:rsidR="008D214F" w:rsidRDefault="008D214F" w:rsidP="00EA6B70">
      <w:pPr>
        <w:spacing w:before="120" w:after="240"/>
        <w:ind w:firstLine="567"/>
        <w:jc w:val="both"/>
        <w:rPr>
          <w:color w:val="000000"/>
          <w:sz w:val="26"/>
          <w:szCs w:val="26"/>
        </w:rPr>
      </w:pPr>
    </w:p>
    <w:p w14:paraId="7B0ECC00" w14:textId="53B81927" w:rsidR="00EA6B70" w:rsidRPr="00163C49" w:rsidRDefault="00EA6B70" w:rsidP="00EA6B70">
      <w:pPr>
        <w:spacing w:before="120" w:after="240"/>
        <w:ind w:firstLine="567"/>
        <w:jc w:val="both"/>
        <w:rPr>
          <w:color w:val="000000"/>
          <w:sz w:val="26"/>
          <w:szCs w:val="26"/>
        </w:rPr>
      </w:pPr>
      <w:r w:rsidRPr="00163C49">
        <w:rPr>
          <w:color w:val="000000"/>
          <w:sz w:val="26"/>
          <w:szCs w:val="26"/>
        </w:rPr>
        <w:t>Начальник навчально-методичного відділу</w:t>
      </w:r>
      <w:r w:rsidRPr="00163C49">
        <w:rPr>
          <w:color w:val="000000"/>
          <w:sz w:val="26"/>
          <w:szCs w:val="26"/>
        </w:rPr>
        <w:tab/>
      </w:r>
      <w:r w:rsidRPr="00163C49">
        <w:rPr>
          <w:color w:val="000000"/>
          <w:sz w:val="26"/>
          <w:szCs w:val="26"/>
        </w:rPr>
        <w:tab/>
      </w:r>
      <w:r w:rsidRPr="00163C49">
        <w:rPr>
          <w:color w:val="000000"/>
          <w:sz w:val="26"/>
          <w:szCs w:val="26"/>
        </w:rPr>
        <w:tab/>
        <w:t>Ю.О. Заболотна</w:t>
      </w:r>
    </w:p>
    <w:p w14:paraId="426F8516" w14:textId="77777777" w:rsidR="00163C49" w:rsidRDefault="00084B89" w:rsidP="005679F2">
      <w:pPr>
        <w:ind w:firstLine="567"/>
        <w:jc w:val="both"/>
        <w:rPr>
          <w:color w:val="000000"/>
          <w:sz w:val="26"/>
          <w:szCs w:val="26"/>
        </w:rPr>
      </w:pPr>
      <w:r w:rsidRPr="00163C49">
        <w:rPr>
          <w:color w:val="000000"/>
          <w:sz w:val="26"/>
          <w:szCs w:val="26"/>
        </w:rPr>
        <w:t>Методист</w:t>
      </w:r>
      <w:r w:rsidR="002A64E3" w:rsidRPr="00163C49">
        <w:rPr>
          <w:color w:val="000000"/>
          <w:sz w:val="26"/>
          <w:szCs w:val="26"/>
        </w:rPr>
        <w:t xml:space="preserve"> </w:t>
      </w:r>
      <w:r w:rsidR="00D24B3D" w:rsidRPr="00163C49">
        <w:rPr>
          <w:color w:val="000000"/>
          <w:sz w:val="26"/>
          <w:szCs w:val="26"/>
        </w:rPr>
        <w:t xml:space="preserve">сектору методичного </w:t>
      </w:r>
    </w:p>
    <w:p w14:paraId="4C966282" w14:textId="4B51842B" w:rsidR="006F4B7A" w:rsidRPr="00F14BB1" w:rsidRDefault="00D24B3D" w:rsidP="005679F2">
      <w:pPr>
        <w:ind w:firstLine="567"/>
        <w:jc w:val="both"/>
        <w:rPr>
          <w:color w:val="000000"/>
          <w:sz w:val="26"/>
          <w:szCs w:val="26"/>
        </w:rPr>
      </w:pPr>
      <w:r w:rsidRPr="00163C49">
        <w:rPr>
          <w:color w:val="000000"/>
          <w:sz w:val="26"/>
          <w:szCs w:val="26"/>
        </w:rPr>
        <w:t>забезпечення</w:t>
      </w:r>
      <w:r w:rsidR="00EA6B70" w:rsidRPr="00163C49">
        <w:rPr>
          <w:color w:val="000000"/>
          <w:sz w:val="26"/>
          <w:szCs w:val="26"/>
        </w:rPr>
        <w:tab/>
      </w:r>
      <w:r w:rsidR="00163C49">
        <w:rPr>
          <w:color w:val="000000"/>
          <w:sz w:val="26"/>
          <w:szCs w:val="26"/>
        </w:rPr>
        <w:t xml:space="preserve"> навчального процесу</w:t>
      </w:r>
      <w:r w:rsidR="00EA6B70" w:rsidRPr="00163C49">
        <w:rPr>
          <w:color w:val="000000"/>
          <w:sz w:val="26"/>
          <w:szCs w:val="26"/>
        </w:rPr>
        <w:tab/>
      </w:r>
      <w:r w:rsidR="00EA6B70" w:rsidRPr="00163C49">
        <w:rPr>
          <w:color w:val="000000"/>
          <w:sz w:val="26"/>
          <w:szCs w:val="26"/>
        </w:rPr>
        <w:tab/>
      </w:r>
      <w:r w:rsidR="005679F2" w:rsidRPr="00163C49">
        <w:rPr>
          <w:color w:val="000000"/>
          <w:sz w:val="26"/>
          <w:szCs w:val="26"/>
        </w:rPr>
        <w:tab/>
      </w:r>
      <w:r w:rsidR="005679F2" w:rsidRPr="00163C49">
        <w:rPr>
          <w:color w:val="000000"/>
          <w:sz w:val="26"/>
          <w:szCs w:val="26"/>
        </w:rPr>
        <w:tab/>
      </w:r>
      <w:r w:rsidR="00EA6B70" w:rsidRPr="00163C49">
        <w:rPr>
          <w:color w:val="000000"/>
          <w:sz w:val="26"/>
          <w:szCs w:val="26"/>
        </w:rPr>
        <w:t>М.А. Стрижка</w:t>
      </w:r>
    </w:p>
    <w:sectPr w:rsidR="006F4B7A" w:rsidRPr="00F14BB1" w:rsidSect="00F03085">
      <w:footerReference w:type="first" r:id="rId7"/>
      <w:pgSz w:w="11906" w:h="16838" w:code="9"/>
      <w:pgMar w:top="1134" w:right="1134" w:bottom="851" w:left="1134" w:header="851" w:footer="851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80B19" w14:textId="77777777" w:rsidR="00F03085" w:rsidRDefault="00F03085" w:rsidP="002A64E3">
      <w:r>
        <w:separator/>
      </w:r>
    </w:p>
  </w:endnote>
  <w:endnote w:type="continuationSeparator" w:id="0">
    <w:p w14:paraId="20C17007" w14:textId="77777777" w:rsidR="00F03085" w:rsidRDefault="00F03085" w:rsidP="002A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4700" w14:textId="77777777" w:rsidR="00E86A1F" w:rsidRDefault="00E86A1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A5AB6" w14:textId="77777777" w:rsidR="00F03085" w:rsidRDefault="00F03085" w:rsidP="002A64E3">
      <w:r>
        <w:separator/>
      </w:r>
    </w:p>
  </w:footnote>
  <w:footnote w:type="continuationSeparator" w:id="0">
    <w:p w14:paraId="575895BF" w14:textId="77777777" w:rsidR="00F03085" w:rsidRDefault="00F03085" w:rsidP="002A6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72E"/>
    <w:rsid w:val="0001303C"/>
    <w:rsid w:val="000215BA"/>
    <w:rsid w:val="00022748"/>
    <w:rsid w:val="00027729"/>
    <w:rsid w:val="00037D5D"/>
    <w:rsid w:val="00046453"/>
    <w:rsid w:val="0005607C"/>
    <w:rsid w:val="00057974"/>
    <w:rsid w:val="0006241A"/>
    <w:rsid w:val="000843D1"/>
    <w:rsid w:val="00084B89"/>
    <w:rsid w:val="000A1AE5"/>
    <w:rsid w:val="000A6CD7"/>
    <w:rsid w:val="000A733C"/>
    <w:rsid w:val="000B7913"/>
    <w:rsid w:val="000C376B"/>
    <w:rsid w:val="000F1D15"/>
    <w:rsid w:val="000F70B9"/>
    <w:rsid w:val="0010570B"/>
    <w:rsid w:val="00107EBD"/>
    <w:rsid w:val="00115436"/>
    <w:rsid w:val="00117783"/>
    <w:rsid w:val="001220AC"/>
    <w:rsid w:val="00131E5F"/>
    <w:rsid w:val="00141082"/>
    <w:rsid w:val="00150ECF"/>
    <w:rsid w:val="001540FE"/>
    <w:rsid w:val="00161EF6"/>
    <w:rsid w:val="00163C49"/>
    <w:rsid w:val="001759E8"/>
    <w:rsid w:val="00177B0C"/>
    <w:rsid w:val="00180F5A"/>
    <w:rsid w:val="001A2305"/>
    <w:rsid w:val="001A4901"/>
    <w:rsid w:val="001A6826"/>
    <w:rsid w:val="001A78CC"/>
    <w:rsid w:val="001B3C00"/>
    <w:rsid w:val="001B55BC"/>
    <w:rsid w:val="001B71EA"/>
    <w:rsid w:val="001C3D45"/>
    <w:rsid w:val="001C4B49"/>
    <w:rsid w:val="001C5305"/>
    <w:rsid w:val="001C612A"/>
    <w:rsid w:val="001F0C4D"/>
    <w:rsid w:val="001F35AA"/>
    <w:rsid w:val="00205B26"/>
    <w:rsid w:val="002064E9"/>
    <w:rsid w:val="002073D1"/>
    <w:rsid w:val="00231D30"/>
    <w:rsid w:val="00246CE9"/>
    <w:rsid w:val="00252F7E"/>
    <w:rsid w:val="002539A6"/>
    <w:rsid w:val="002637BF"/>
    <w:rsid w:val="0026600B"/>
    <w:rsid w:val="00267F09"/>
    <w:rsid w:val="00282D8B"/>
    <w:rsid w:val="00291591"/>
    <w:rsid w:val="002A10F8"/>
    <w:rsid w:val="002A64E3"/>
    <w:rsid w:val="002B2247"/>
    <w:rsid w:val="002D2C93"/>
    <w:rsid w:val="002D305B"/>
    <w:rsid w:val="002D522E"/>
    <w:rsid w:val="002F3F8F"/>
    <w:rsid w:val="002F421C"/>
    <w:rsid w:val="002F7118"/>
    <w:rsid w:val="003107D1"/>
    <w:rsid w:val="003142F7"/>
    <w:rsid w:val="00316A62"/>
    <w:rsid w:val="00320498"/>
    <w:rsid w:val="00327DC0"/>
    <w:rsid w:val="00336463"/>
    <w:rsid w:val="00347922"/>
    <w:rsid w:val="00357257"/>
    <w:rsid w:val="0037414C"/>
    <w:rsid w:val="00381089"/>
    <w:rsid w:val="00397E49"/>
    <w:rsid w:val="003A6BE0"/>
    <w:rsid w:val="003D7293"/>
    <w:rsid w:val="00413CE7"/>
    <w:rsid w:val="004179E3"/>
    <w:rsid w:val="004420C5"/>
    <w:rsid w:val="0044772E"/>
    <w:rsid w:val="00460760"/>
    <w:rsid w:val="00463E6C"/>
    <w:rsid w:val="0046788F"/>
    <w:rsid w:val="00474C5C"/>
    <w:rsid w:val="00485814"/>
    <w:rsid w:val="004B044A"/>
    <w:rsid w:val="004C797A"/>
    <w:rsid w:val="004E25D8"/>
    <w:rsid w:val="004F12CD"/>
    <w:rsid w:val="004F1B9E"/>
    <w:rsid w:val="004F1CA2"/>
    <w:rsid w:val="004F390D"/>
    <w:rsid w:val="00503A07"/>
    <w:rsid w:val="005116EC"/>
    <w:rsid w:val="00511B3D"/>
    <w:rsid w:val="00515631"/>
    <w:rsid w:val="00550AB8"/>
    <w:rsid w:val="005679F2"/>
    <w:rsid w:val="0058044B"/>
    <w:rsid w:val="005873F9"/>
    <w:rsid w:val="00587FE9"/>
    <w:rsid w:val="00593DC4"/>
    <w:rsid w:val="00597BC3"/>
    <w:rsid w:val="005D6770"/>
    <w:rsid w:val="005E3E5B"/>
    <w:rsid w:val="005E5243"/>
    <w:rsid w:val="005E56E4"/>
    <w:rsid w:val="005E6B71"/>
    <w:rsid w:val="005F4C4B"/>
    <w:rsid w:val="005F71B6"/>
    <w:rsid w:val="00635565"/>
    <w:rsid w:val="006449BB"/>
    <w:rsid w:val="006509F1"/>
    <w:rsid w:val="00652340"/>
    <w:rsid w:val="00670C6D"/>
    <w:rsid w:val="00674C55"/>
    <w:rsid w:val="00674C87"/>
    <w:rsid w:val="00680AC0"/>
    <w:rsid w:val="00691328"/>
    <w:rsid w:val="00693BD8"/>
    <w:rsid w:val="00697A5F"/>
    <w:rsid w:val="006A0215"/>
    <w:rsid w:val="006B7EA4"/>
    <w:rsid w:val="006C5F28"/>
    <w:rsid w:val="006C63CA"/>
    <w:rsid w:val="006D3854"/>
    <w:rsid w:val="006E69C3"/>
    <w:rsid w:val="006E7F7A"/>
    <w:rsid w:val="006F4B7A"/>
    <w:rsid w:val="00701598"/>
    <w:rsid w:val="00702A0A"/>
    <w:rsid w:val="0070364E"/>
    <w:rsid w:val="00707229"/>
    <w:rsid w:val="00710D01"/>
    <w:rsid w:val="0073068C"/>
    <w:rsid w:val="007420BA"/>
    <w:rsid w:val="00754B56"/>
    <w:rsid w:val="00757AEC"/>
    <w:rsid w:val="00757B92"/>
    <w:rsid w:val="007607E6"/>
    <w:rsid w:val="00764042"/>
    <w:rsid w:val="00786F06"/>
    <w:rsid w:val="007939AF"/>
    <w:rsid w:val="007D4904"/>
    <w:rsid w:val="008029C3"/>
    <w:rsid w:val="00817A44"/>
    <w:rsid w:val="00821D03"/>
    <w:rsid w:val="00822434"/>
    <w:rsid w:val="008326BB"/>
    <w:rsid w:val="00866F1B"/>
    <w:rsid w:val="00874E45"/>
    <w:rsid w:val="00885E9C"/>
    <w:rsid w:val="008951EC"/>
    <w:rsid w:val="008B0BF5"/>
    <w:rsid w:val="008B5618"/>
    <w:rsid w:val="008C272E"/>
    <w:rsid w:val="008D214F"/>
    <w:rsid w:val="008E050D"/>
    <w:rsid w:val="008E74FA"/>
    <w:rsid w:val="008E7563"/>
    <w:rsid w:val="008F02E5"/>
    <w:rsid w:val="00902950"/>
    <w:rsid w:val="009035A5"/>
    <w:rsid w:val="00903A35"/>
    <w:rsid w:val="00926B38"/>
    <w:rsid w:val="009306AE"/>
    <w:rsid w:val="00930EE6"/>
    <w:rsid w:val="00955B8C"/>
    <w:rsid w:val="00983FDF"/>
    <w:rsid w:val="00997600"/>
    <w:rsid w:val="009A1B47"/>
    <w:rsid w:val="009A2A71"/>
    <w:rsid w:val="009B2854"/>
    <w:rsid w:val="009B3A97"/>
    <w:rsid w:val="009B5721"/>
    <w:rsid w:val="009C60E4"/>
    <w:rsid w:val="009D0AAA"/>
    <w:rsid w:val="009E4A83"/>
    <w:rsid w:val="009E531F"/>
    <w:rsid w:val="00A06333"/>
    <w:rsid w:val="00A21531"/>
    <w:rsid w:val="00A22E1D"/>
    <w:rsid w:val="00A34AD9"/>
    <w:rsid w:val="00A47922"/>
    <w:rsid w:val="00A55174"/>
    <w:rsid w:val="00A57B55"/>
    <w:rsid w:val="00A638D0"/>
    <w:rsid w:val="00A66E0C"/>
    <w:rsid w:val="00A72B94"/>
    <w:rsid w:val="00A870BA"/>
    <w:rsid w:val="00A91E4F"/>
    <w:rsid w:val="00A962F8"/>
    <w:rsid w:val="00AA6D8E"/>
    <w:rsid w:val="00AB0863"/>
    <w:rsid w:val="00AD6ABF"/>
    <w:rsid w:val="00AE7709"/>
    <w:rsid w:val="00AF1C59"/>
    <w:rsid w:val="00AF2BB4"/>
    <w:rsid w:val="00B0142E"/>
    <w:rsid w:val="00B022A3"/>
    <w:rsid w:val="00B04230"/>
    <w:rsid w:val="00B06F6B"/>
    <w:rsid w:val="00B07829"/>
    <w:rsid w:val="00B25176"/>
    <w:rsid w:val="00B37167"/>
    <w:rsid w:val="00B40441"/>
    <w:rsid w:val="00B60211"/>
    <w:rsid w:val="00B62BDA"/>
    <w:rsid w:val="00B76875"/>
    <w:rsid w:val="00B9295B"/>
    <w:rsid w:val="00BA64D3"/>
    <w:rsid w:val="00BB3A8E"/>
    <w:rsid w:val="00BD3017"/>
    <w:rsid w:val="00BD44B1"/>
    <w:rsid w:val="00BF5020"/>
    <w:rsid w:val="00C01BFF"/>
    <w:rsid w:val="00C30009"/>
    <w:rsid w:val="00C51A1F"/>
    <w:rsid w:val="00C60BBF"/>
    <w:rsid w:val="00C60CDF"/>
    <w:rsid w:val="00C67490"/>
    <w:rsid w:val="00C80AB1"/>
    <w:rsid w:val="00C830EF"/>
    <w:rsid w:val="00C92489"/>
    <w:rsid w:val="00CA749A"/>
    <w:rsid w:val="00CB7E05"/>
    <w:rsid w:val="00CC1A7C"/>
    <w:rsid w:val="00CC6B00"/>
    <w:rsid w:val="00CD2369"/>
    <w:rsid w:val="00CE178F"/>
    <w:rsid w:val="00CF0180"/>
    <w:rsid w:val="00D06A02"/>
    <w:rsid w:val="00D06F83"/>
    <w:rsid w:val="00D150B4"/>
    <w:rsid w:val="00D16713"/>
    <w:rsid w:val="00D22F90"/>
    <w:rsid w:val="00D24B3D"/>
    <w:rsid w:val="00D37451"/>
    <w:rsid w:val="00D37785"/>
    <w:rsid w:val="00D72014"/>
    <w:rsid w:val="00D775FF"/>
    <w:rsid w:val="00D86F69"/>
    <w:rsid w:val="00D925E0"/>
    <w:rsid w:val="00DA6FDD"/>
    <w:rsid w:val="00DE1ADB"/>
    <w:rsid w:val="00E00BC5"/>
    <w:rsid w:val="00E22F58"/>
    <w:rsid w:val="00E45D99"/>
    <w:rsid w:val="00E472BD"/>
    <w:rsid w:val="00E526B7"/>
    <w:rsid w:val="00E8316C"/>
    <w:rsid w:val="00E85ECD"/>
    <w:rsid w:val="00E86A1F"/>
    <w:rsid w:val="00E931AB"/>
    <w:rsid w:val="00E96031"/>
    <w:rsid w:val="00EA6723"/>
    <w:rsid w:val="00EA6B70"/>
    <w:rsid w:val="00EA729E"/>
    <w:rsid w:val="00EB76A0"/>
    <w:rsid w:val="00EE28A0"/>
    <w:rsid w:val="00EE58C2"/>
    <w:rsid w:val="00EF513F"/>
    <w:rsid w:val="00F03085"/>
    <w:rsid w:val="00F07581"/>
    <w:rsid w:val="00F14BB1"/>
    <w:rsid w:val="00F2431B"/>
    <w:rsid w:val="00F314F5"/>
    <w:rsid w:val="00F77F52"/>
    <w:rsid w:val="00F841E0"/>
    <w:rsid w:val="00F8544B"/>
    <w:rsid w:val="00F96D25"/>
    <w:rsid w:val="00FB0D6E"/>
    <w:rsid w:val="00FC4CAE"/>
    <w:rsid w:val="00FD144D"/>
    <w:rsid w:val="00FD69AD"/>
    <w:rsid w:val="00FE00B2"/>
    <w:rsid w:val="00FE2EF0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8399E6"/>
  <w15:docId w15:val="{3859B969-3F76-4554-A1E5-A8FD8EA1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E3"/>
    <w:pPr>
      <w:spacing w:after="0"/>
      <w:ind w:firstLine="0"/>
      <w:jc w:val="left"/>
    </w:pPr>
    <w:rPr>
      <w:rFonts w:ascii="Times New Roman" w:eastAsia="Times New Roman" w:hAnsi="Times New Roman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D06A02"/>
    <w:pPr>
      <w:keepNext/>
      <w:keepLines/>
      <w:spacing w:before="240"/>
      <w:ind w:firstLine="567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qFormat/>
    <w:rsid w:val="00D06A02"/>
    <w:pPr>
      <w:spacing w:before="100" w:beforeAutospacing="1" w:after="100" w:afterAutospacing="1"/>
      <w:ind w:firstLine="567"/>
      <w:jc w:val="both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D06A02"/>
    <w:pPr>
      <w:spacing w:before="100" w:beforeAutospacing="1" w:after="100" w:afterAutospacing="1"/>
      <w:ind w:firstLine="567"/>
      <w:jc w:val="both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nhideWhenUsed/>
    <w:qFormat/>
    <w:rsid w:val="00D06A02"/>
    <w:pPr>
      <w:widowControl w:val="0"/>
      <w:autoSpaceDE w:val="0"/>
      <w:autoSpaceDN w:val="0"/>
      <w:ind w:left="464" w:hanging="330"/>
      <w:jc w:val="both"/>
      <w:outlineLvl w:val="3"/>
    </w:pPr>
    <w:rPr>
      <w:rFonts w:ascii="Georgia" w:eastAsia="Georgia" w:hAnsi="Georgia" w:cs="Georgia"/>
      <w:b/>
      <w:bCs/>
      <w:sz w:val="31"/>
      <w:szCs w:val="31"/>
      <w:lang w:eastAsia="en-US"/>
    </w:rPr>
  </w:style>
  <w:style w:type="paragraph" w:styleId="5">
    <w:name w:val="heading 5"/>
    <w:basedOn w:val="a"/>
    <w:link w:val="50"/>
    <w:unhideWhenUsed/>
    <w:qFormat/>
    <w:rsid w:val="00D06A02"/>
    <w:pPr>
      <w:widowControl w:val="0"/>
      <w:autoSpaceDE w:val="0"/>
      <w:autoSpaceDN w:val="0"/>
      <w:spacing w:before="4"/>
      <w:ind w:left="135" w:firstLine="567"/>
      <w:jc w:val="both"/>
      <w:outlineLvl w:val="4"/>
    </w:pPr>
    <w:rPr>
      <w:rFonts w:ascii="Georgia" w:eastAsia="Georgia" w:hAnsi="Georgia" w:cs="Georgia"/>
      <w:b/>
      <w:bCs/>
      <w:sz w:val="30"/>
      <w:szCs w:val="30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D06A02"/>
    <w:pPr>
      <w:keepNext/>
      <w:keepLines/>
      <w:spacing w:before="40"/>
      <w:ind w:firstLine="567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D06A02"/>
    <w:pPr>
      <w:keepNext/>
      <w:keepLines/>
      <w:spacing w:before="40"/>
      <w:ind w:firstLine="567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paragraph" w:styleId="8">
    <w:name w:val="heading 8"/>
    <w:basedOn w:val="a"/>
    <w:next w:val="a"/>
    <w:link w:val="80"/>
    <w:unhideWhenUsed/>
    <w:qFormat/>
    <w:rsid w:val="00D06A02"/>
    <w:pPr>
      <w:keepNext/>
      <w:keepLines/>
      <w:spacing w:before="40"/>
      <w:ind w:firstLine="567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nhideWhenUsed/>
    <w:qFormat/>
    <w:rsid w:val="00D06A02"/>
    <w:pPr>
      <w:keepNext/>
      <w:keepLines/>
      <w:spacing w:before="40"/>
      <w:ind w:firstLine="567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06A02"/>
    <w:pPr>
      <w:widowControl w:val="0"/>
      <w:autoSpaceDE w:val="0"/>
      <w:autoSpaceDN w:val="0"/>
      <w:ind w:left="112" w:firstLine="567"/>
      <w:jc w:val="both"/>
    </w:pPr>
    <w:rPr>
      <w:lang w:eastAsia="en-US"/>
    </w:rPr>
  </w:style>
  <w:style w:type="paragraph" w:customStyle="1" w:styleId="11">
    <w:name w:val="Заголовок 11"/>
    <w:basedOn w:val="a"/>
    <w:uiPriority w:val="1"/>
    <w:qFormat/>
    <w:rsid w:val="00D06A02"/>
    <w:pPr>
      <w:widowControl w:val="0"/>
      <w:autoSpaceDE w:val="0"/>
      <w:autoSpaceDN w:val="0"/>
      <w:ind w:left="26" w:right="39" w:firstLine="567"/>
      <w:jc w:val="center"/>
      <w:outlineLvl w:val="1"/>
    </w:pPr>
    <w:rPr>
      <w:rFonts w:ascii="Tahoma" w:eastAsia="Tahoma" w:hAnsi="Tahoma" w:cs="Tahoma"/>
      <w:i/>
      <w:sz w:val="33"/>
      <w:szCs w:val="33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D06A02"/>
    <w:pPr>
      <w:widowControl w:val="0"/>
      <w:autoSpaceDE w:val="0"/>
      <w:autoSpaceDN w:val="0"/>
      <w:ind w:left="18" w:firstLine="567"/>
      <w:jc w:val="both"/>
      <w:outlineLvl w:val="3"/>
    </w:pPr>
    <w:rPr>
      <w:rFonts w:ascii="Tahoma" w:eastAsia="Tahoma" w:hAnsi="Tahoma" w:cs="Tahoma"/>
      <w:i/>
      <w:sz w:val="30"/>
      <w:szCs w:val="30"/>
      <w:lang w:val="en-US" w:eastAsia="en-US"/>
    </w:rPr>
  </w:style>
  <w:style w:type="paragraph" w:customStyle="1" w:styleId="41">
    <w:name w:val="Заголовок 41"/>
    <w:basedOn w:val="a"/>
    <w:uiPriority w:val="1"/>
    <w:qFormat/>
    <w:rsid w:val="00D06A02"/>
    <w:pPr>
      <w:widowControl w:val="0"/>
      <w:autoSpaceDE w:val="0"/>
      <w:autoSpaceDN w:val="0"/>
      <w:ind w:left="26" w:firstLine="567"/>
      <w:jc w:val="both"/>
      <w:outlineLvl w:val="4"/>
    </w:pPr>
    <w:rPr>
      <w:rFonts w:ascii="Verdana" w:eastAsia="Verdana" w:hAnsi="Verdana" w:cs="Verdana"/>
      <w:i/>
      <w:sz w:val="29"/>
      <w:szCs w:val="29"/>
      <w:lang w:val="en-US" w:eastAsia="en-US"/>
    </w:rPr>
  </w:style>
  <w:style w:type="paragraph" w:customStyle="1" w:styleId="51">
    <w:name w:val="Заголовок 51"/>
    <w:basedOn w:val="a"/>
    <w:uiPriority w:val="1"/>
    <w:qFormat/>
    <w:rsid w:val="00D06A02"/>
    <w:pPr>
      <w:widowControl w:val="0"/>
      <w:autoSpaceDE w:val="0"/>
      <w:autoSpaceDN w:val="0"/>
      <w:ind w:left="823" w:firstLine="567"/>
      <w:jc w:val="both"/>
      <w:outlineLvl w:val="5"/>
    </w:pPr>
    <w:rPr>
      <w:rFonts w:ascii="Arial" w:eastAsia="Arial" w:hAnsi="Arial" w:cs="Arial"/>
      <w:b/>
      <w:bCs/>
      <w:lang w:val="en-US" w:eastAsia="en-US"/>
    </w:rPr>
  </w:style>
  <w:style w:type="character" w:customStyle="1" w:styleId="10">
    <w:name w:val="Заголовок 1 Знак"/>
    <w:basedOn w:val="a0"/>
    <w:link w:val="1"/>
    <w:rsid w:val="00D06A0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rsid w:val="00D06A02"/>
    <w:rPr>
      <w:rFonts w:ascii="Times New Roman" w:eastAsia="Times New Roman" w:hAnsi="Times New Roman" w:cs="Times New Roman"/>
      <w:b/>
      <w:bCs/>
      <w:sz w:val="36"/>
      <w:szCs w:val="36"/>
      <w:lang w:val="uk-UA" w:eastAsia="ru-RU"/>
    </w:rPr>
  </w:style>
  <w:style w:type="character" w:customStyle="1" w:styleId="30">
    <w:name w:val="Заголовок 3 Знак"/>
    <w:basedOn w:val="a0"/>
    <w:link w:val="3"/>
    <w:rsid w:val="00D06A02"/>
    <w:rPr>
      <w:rFonts w:ascii="Times New Roman" w:eastAsia="Times New Roman" w:hAnsi="Times New Roman" w:cs="Times New Roman"/>
      <w:b/>
      <w:bCs/>
      <w:sz w:val="27"/>
      <w:szCs w:val="27"/>
      <w:lang w:val="uk-UA" w:eastAsia="ru-RU"/>
    </w:rPr>
  </w:style>
  <w:style w:type="character" w:customStyle="1" w:styleId="40">
    <w:name w:val="Заголовок 4 Знак"/>
    <w:basedOn w:val="a0"/>
    <w:link w:val="4"/>
    <w:rsid w:val="00D06A02"/>
    <w:rPr>
      <w:rFonts w:ascii="Georgia" w:eastAsia="Georgia" w:hAnsi="Georgia" w:cs="Georgia"/>
      <w:b/>
      <w:bCs/>
      <w:sz w:val="31"/>
      <w:szCs w:val="31"/>
      <w:lang w:val="uk-UA"/>
    </w:rPr>
  </w:style>
  <w:style w:type="character" w:customStyle="1" w:styleId="50">
    <w:name w:val="Заголовок 5 Знак"/>
    <w:basedOn w:val="a0"/>
    <w:link w:val="5"/>
    <w:rsid w:val="00D06A02"/>
    <w:rPr>
      <w:rFonts w:ascii="Georgia" w:eastAsia="Georgia" w:hAnsi="Georgia" w:cs="Georgia"/>
      <w:b/>
      <w:bCs/>
      <w:sz w:val="30"/>
      <w:szCs w:val="30"/>
      <w:lang w:val="uk-UA"/>
    </w:rPr>
  </w:style>
  <w:style w:type="character" w:customStyle="1" w:styleId="60">
    <w:name w:val="Заголовок 6 Знак"/>
    <w:basedOn w:val="a0"/>
    <w:link w:val="6"/>
    <w:rsid w:val="00D06A02"/>
    <w:rPr>
      <w:rFonts w:asciiTheme="majorHAnsi" w:eastAsiaTheme="majorEastAsia" w:hAnsiTheme="majorHAnsi" w:cstheme="majorBidi"/>
      <w:color w:val="1F3763" w:themeColor="accent1" w:themeShade="7F"/>
      <w:lang w:val="uk-UA"/>
    </w:rPr>
  </w:style>
  <w:style w:type="character" w:customStyle="1" w:styleId="70">
    <w:name w:val="Заголовок 7 Знак"/>
    <w:basedOn w:val="a0"/>
    <w:link w:val="7"/>
    <w:rsid w:val="00D06A02"/>
    <w:rPr>
      <w:rFonts w:asciiTheme="majorHAnsi" w:eastAsiaTheme="majorEastAsia" w:hAnsiTheme="majorHAnsi" w:cstheme="majorBidi"/>
      <w:i/>
      <w:iCs/>
      <w:color w:val="1F3763" w:themeColor="accent1" w:themeShade="7F"/>
      <w:lang w:val="uk-UA"/>
    </w:rPr>
  </w:style>
  <w:style w:type="character" w:customStyle="1" w:styleId="80">
    <w:name w:val="Заголовок 8 Знак"/>
    <w:basedOn w:val="a0"/>
    <w:link w:val="8"/>
    <w:rsid w:val="00D06A0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uk-UA"/>
    </w:rPr>
  </w:style>
  <w:style w:type="character" w:customStyle="1" w:styleId="90">
    <w:name w:val="Заголовок 9 Знак"/>
    <w:basedOn w:val="a0"/>
    <w:link w:val="9"/>
    <w:rsid w:val="00D06A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uk-UA"/>
    </w:rPr>
  </w:style>
  <w:style w:type="paragraph" w:styleId="12">
    <w:name w:val="toc 1"/>
    <w:basedOn w:val="a"/>
    <w:uiPriority w:val="39"/>
    <w:qFormat/>
    <w:rsid w:val="00D06A02"/>
    <w:pPr>
      <w:widowControl w:val="0"/>
      <w:autoSpaceDE w:val="0"/>
      <w:autoSpaceDN w:val="0"/>
      <w:spacing w:before="270"/>
      <w:ind w:left="135" w:firstLine="567"/>
      <w:jc w:val="both"/>
    </w:pPr>
    <w:rPr>
      <w:lang w:eastAsia="en-US"/>
    </w:rPr>
  </w:style>
  <w:style w:type="paragraph" w:styleId="21">
    <w:name w:val="toc 2"/>
    <w:basedOn w:val="a"/>
    <w:uiPriority w:val="39"/>
    <w:qFormat/>
    <w:rsid w:val="00D06A02"/>
    <w:pPr>
      <w:widowControl w:val="0"/>
      <w:autoSpaceDE w:val="0"/>
      <w:autoSpaceDN w:val="0"/>
      <w:spacing w:before="162"/>
      <w:ind w:left="674" w:hanging="255"/>
      <w:jc w:val="both"/>
    </w:pPr>
    <w:rPr>
      <w:sz w:val="25"/>
      <w:szCs w:val="25"/>
      <w:lang w:eastAsia="en-US"/>
    </w:rPr>
  </w:style>
  <w:style w:type="paragraph" w:styleId="32">
    <w:name w:val="toc 3"/>
    <w:basedOn w:val="a"/>
    <w:uiPriority w:val="1"/>
    <w:qFormat/>
    <w:rsid w:val="00D06A02"/>
    <w:pPr>
      <w:widowControl w:val="0"/>
      <w:autoSpaceDE w:val="0"/>
      <w:autoSpaceDN w:val="0"/>
      <w:spacing w:before="43"/>
      <w:ind w:left="1124" w:hanging="450"/>
      <w:jc w:val="both"/>
    </w:pPr>
    <w:rPr>
      <w:sz w:val="25"/>
      <w:szCs w:val="25"/>
      <w:lang w:eastAsia="en-US"/>
    </w:rPr>
  </w:style>
  <w:style w:type="paragraph" w:styleId="a3">
    <w:name w:val="Title"/>
    <w:basedOn w:val="a"/>
    <w:link w:val="a4"/>
    <w:uiPriority w:val="10"/>
    <w:qFormat/>
    <w:rsid w:val="00D06A02"/>
    <w:pPr>
      <w:widowControl w:val="0"/>
      <w:autoSpaceDE w:val="0"/>
      <w:autoSpaceDN w:val="0"/>
      <w:ind w:left="720" w:right="747" w:hanging="6"/>
      <w:jc w:val="center"/>
    </w:pPr>
    <w:rPr>
      <w:rFonts w:ascii="Georgia" w:eastAsia="Georgia" w:hAnsi="Georgia" w:cs="Georgia"/>
      <w:b/>
      <w:bCs/>
      <w:sz w:val="120"/>
      <w:szCs w:val="120"/>
      <w:lang w:eastAsia="en-US"/>
    </w:rPr>
  </w:style>
  <w:style w:type="character" w:customStyle="1" w:styleId="a4">
    <w:name w:val="Назва Знак"/>
    <w:basedOn w:val="a0"/>
    <w:link w:val="a3"/>
    <w:uiPriority w:val="10"/>
    <w:rsid w:val="00D06A02"/>
    <w:rPr>
      <w:rFonts w:ascii="Georgia" w:eastAsia="Georgia" w:hAnsi="Georgia" w:cs="Georgia"/>
      <w:b/>
      <w:bCs/>
      <w:sz w:val="120"/>
      <w:szCs w:val="120"/>
      <w:lang w:val="uk-UA"/>
    </w:rPr>
  </w:style>
  <w:style w:type="paragraph" w:styleId="a5">
    <w:name w:val="Body Text"/>
    <w:basedOn w:val="a"/>
    <w:link w:val="a6"/>
    <w:uiPriority w:val="99"/>
    <w:qFormat/>
    <w:rsid w:val="00D06A02"/>
    <w:pPr>
      <w:ind w:firstLine="567"/>
      <w:jc w:val="both"/>
    </w:pPr>
  </w:style>
  <w:style w:type="character" w:customStyle="1" w:styleId="a6">
    <w:name w:val="Основний текст Знак"/>
    <w:basedOn w:val="a0"/>
    <w:link w:val="a5"/>
    <w:uiPriority w:val="99"/>
    <w:rsid w:val="00D06A02"/>
    <w:rPr>
      <w:rFonts w:ascii="Times New Roman" w:eastAsia="Times New Roman" w:hAnsi="Times New Roman" w:cs="Times New Roman"/>
      <w:lang w:val="uk-UA"/>
    </w:rPr>
  </w:style>
  <w:style w:type="character" w:styleId="a7">
    <w:name w:val="Strong"/>
    <w:basedOn w:val="a0"/>
    <w:uiPriority w:val="99"/>
    <w:qFormat/>
    <w:rsid w:val="00D06A02"/>
    <w:rPr>
      <w:b/>
      <w:bCs/>
    </w:rPr>
  </w:style>
  <w:style w:type="character" w:styleId="a8">
    <w:name w:val="Emphasis"/>
    <w:basedOn w:val="a0"/>
    <w:uiPriority w:val="20"/>
    <w:qFormat/>
    <w:rsid w:val="00D06A02"/>
    <w:rPr>
      <w:i/>
      <w:iCs/>
    </w:rPr>
  </w:style>
  <w:style w:type="paragraph" w:styleId="a9">
    <w:name w:val="List Paragraph"/>
    <w:basedOn w:val="a"/>
    <w:uiPriority w:val="34"/>
    <w:qFormat/>
    <w:rsid w:val="00D06A02"/>
    <w:pPr>
      <w:widowControl w:val="0"/>
      <w:autoSpaceDE w:val="0"/>
      <w:autoSpaceDN w:val="0"/>
      <w:ind w:left="989" w:hanging="286"/>
      <w:jc w:val="both"/>
    </w:pPr>
    <w:rPr>
      <w:lang w:eastAsia="en-US"/>
    </w:rPr>
  </w:style>
  <w:style w:type="paragraph" w:styleId="aa">
    <w:name w:val="TOC Heading"/>
    <w:basedOn w:val="1"/>
    <w:next w:val="a"/>
    <w:uiPriority w:val="39"/>
    <w:unhideWhenUsed/>
    <w:qFormat/>
    <w:rsid w:val="00D06A02"/>
    <w:pPr>
      <w:outlineLvl w:val="9"/>
    </w:pPr>
    <w:rPr>
      <w:lang w:eastAsia="ru-RU"/>
    </w:rPr>
  </w:style>
  <w:style w:type="paragraph" w:styleId="ab">
    <w:name w:val="footer"/>
    <w:basedOn w:val="a"/>
    <w:link w:val="ac"/>
    <w:uiPriority w:val="99"/>
    <w:rsid w:val="002A64E3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c">
    <w:name w:val="Нижній колонтитул Знак"/>
    <w:basedOn w:val="a0"/>
    <w:link w:val="ab"/>
    <w:uiPriority w:val="99"/>
    <w:rsid w:val="002A64E3"/>
    <w:rPr>
      <w:rFonts w:ascii="Times New Roman" w:eastAsia="Times New Roman" w:hAnsi="Times New Roman" w:cs="Times New Roman"/>
      <w:lang w:val="uk-UA"/>
    </w:rPr>
  </w:style>
  <w:style w:type="paragraph" w:styleId="ad">
    <w:name w:val="Normal (Web)"/>
    <w:basedOn w:val="a"/>
    <w:uiPriority w:val="99"/>
    <w:rsid w:val="002A64E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footnote text"/>
    <w:basedOn w:val="a"/>
    <w:link w:val="af"/>
    <w:rsid w:val="002A64E3"/>
    <w:rPr>
      <w:sz w:val="20"/>
      <w:szCs w:val="20"/>
    </w:rPr>
  </w:style>
  <w:style w:type="character" w:customStyle="1" w:styleId="af">
    <w:name w:val="Текст виноски Знак"/>
    <w:basedOn w:val="a0"/>
    <w:link w:val="ae"/>
    <w:rsid w:val="002A64E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0">
    <w:name w:val="footnote reference"/>
    <w:rsid w:val="002A64E3"/>
    <w:rPr>
      <w:vertAlign w:val="superscript"/>
    </w:rPr>
  </w:style>
  <w:style w:type="paragraph" w:customStyle="1" w:styleId="paragraphscxw237209416bcx0">
    <w:name w:val="paragraph scxw237209416 bcx0"/>
    <w:basedOn w:val="a"/>
    <w:rsid w:val="002A64E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normaltextrunscxw237209416bcx0">
    <w:name w:val="normaltextrun scxw237209416 bcx0"/>
    <w:basedOn w:val="a0"/>
    <w:rsid w:val="002A64E3"/>
  </w:style>
  <w:style w:type="paragraph" w:styleId="af1">
    <w:name w:val="Balloon Text"/>
    <w:basedOn w:val="a"/>
    <w:link w:val="af2"/>
    <w:uiPriority w:val="99"/>
    <w:semiHidden/>
    <w:unhideWhenUsed/>
    <w:rsid w:val="00022748"/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22748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FR2">
    <w:name w:val="FR2"/>
    <w:rsid w:val="001540FE"/>
    <w:pPr>
      <w:widowControl w:val="0"/>
      <w:autoSpaceDE w:val="0"/>
      <w:autoSpaceDN w:val="0"/>
      <w:adjustRightInd w:val="0"/>
      <w:spacing w:before="220" w:after="0"/>
      <w:ind w:left="40" w:hanging="20"/>
      <w:jc w:val="left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Default">
    <w:name w:val="Default"/>
    <w:rsid w:val="0046788F"/>
    <w:pPr>
      <w:autoSpaceDE w:val="0"/>
      <w:autoSpaceDN w:val="0"/>
      <w:adjustRightInd w:val="0"/>
      <w:spacing w:after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C830EF"/>
    <w:pPr>
      <w:spacing w:after="120"/>
      <w:ind w:left="283"/>
    </w:pPr>
  </w:style>
  <w:style w:type="character" w:customStyle="1" w:styleId="af4">
    <w:name w:val="Основний текст з відступом Знак"/>
    <w:basedOn w:val="a0"/>
    <w:link w:val="af3"/>
    <w:uiPriority w:val="99"/>
    <w:semiHidden/>
    <w:rsid w:val="00C830EF"/>
    <w:rPr>
      <w:rFonts w:ascii="Times New Roman" w:eastAsia="Times New Roman" w:hAnsi="Times New Roman" w:cs="Times New Roman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1133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Стрижка Марина Анатоліївна</cp:lastModifiedBy>
  <cp:revision>40</cp:revision>
  <cp:lastPrinted>2024-04-04T07:55:00Z</cp:lastPrinted>
  <dcterms:created xsi:type="dcterms:W3CDTF">2023-03-15T14:01:00Z</dcterms:created>
  <dcterms:modified xsi:type="dcterms:W3CDTF">2024-04-04T08:01:00Z</dcterms:modified>
</cp:coreProperties>
</file>